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7" w:tgtFrame="_top" w:history="1">
        <w:r>
          <w:rPr>
            <w:rFonts w:ascii="Times New Roman" w:eastAsia="Times New Roman" w:hAnsi="Times New Roman" w:cs="Times New Roman"/>
            <w:lang w:eastAsia="hr-HR"/>
          </w:rPr>
          <w:t xml:space="preserve">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88" name="Slika 88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8" r:link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lang w:eastAsia="hr-HR"/>
        </w:rPr>
        <w:t>OPĆINSKI NAČELNIK</w:t>
      </w:r>
    </w:p>
    <w:p/>
    <w:p>
      <w:r>
        <w:t>Bilice, 14. studenog 2024.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OPĆINSKO VIJEĆE OPĆINE BILICE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n/r predsjednika Vlatka Petrovića </w:t>
      </w:r>
    </w:p>
    <w:p/>
    <w:p/>
    <w:p/>
    <w:p>
      <w:r>
        <w:t>PREDMET: Prijedlog nacrta Plana proračuna za 2025. godinu sa projekcijama za 2026. i 2027. godinu.</w:t>
      </w:r>
    </w:p>
    <w:p/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NACRT PLANA PRORAČUNA ZA 2025. GODINU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 PRIJEKCIJE ZA 2026. I 2027. GODINU</w:t>
      </w:r>
    </w:p>
    <w:p/>
    <w:p/>
    <w:p/>
    <w:p>
      <w:pPr>
        <w:pStyle w:val="Odlomakpopisa"/>
        <w:numPr>
          <w:ilvl w:val="0"/>
          <w:numId w:val="7"/>
        </w:numPr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lastRenderedPageBreak/>
        <w:t>OPĆI DIO</w:t>
      </w:r>
    </w:p>
    <w:p>
      <w:r>
        <w:drawing>
          <wp:inline distT="0" distB="0" distL="0" distR="0">
            <wp:extent cx="8892540" cy="2416028"/>
            <wp:effectExtent l="0" t="0" r="3810" b="381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41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RAČUN PRIHODA I RASHODA I 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829445"/>
            <wp:effectExtent l="0" t="0" r="381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82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</w:p>
    <w:p>
      <w:r>
        <w:rPr>
          <w:noProof/>
          <w:lang w:eastAsia="hr-HR"/>
        </w:rPr>
        <w:drawing>
          <wp:inline distT="0" distB="0" distL="0" distR="0">
            <wp:extent cx="8892540" cy="5180796"/>
            <wp:effectExtent l="0" t="0" r="381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40" cy="1043113"/>
            <wp:effectExtent l="0" t="0" r="3810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0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A3. RASHODI PREMA FUNKCIJSKOJ KLASIFIKACIJI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2520857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52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3555277"/>
            <wp:effectExtent l="0" t="0" r="381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55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24250"/>
            <wp:effectExtent l="0" t="0" r="3810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B1. RAČUN FINANCIRANJA PREMA IZVORIMA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924250"/>
            <wp:effectExtent l="0" t="0" r="3810" b="952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7"/>
        </w:num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POSEBAN DIO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8892540" cy="1782565"/>
            <wp:effectExtent l="0" t="0" r="3810" b="8255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7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411"/>
            <wp:effectExtent l="0" t="0" r="3810" b="6985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411"/>
            <wp:effectExtent l="0" t="0" r="3810" b="6985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80796"/>
            <wp:effectExtent l="0" t="0" r="3810" b="1270"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80796"/>
            <wp:effectExtent l="0" t="0" r="3810" b="127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4026"/>
            <wp:effectExtent l="0" t="0" r="3810" b="0"/>
            <wp:docPr id="64" name="Slika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4026"/>
            <wp:effectExtent l="0" t="0" r="3810" b="0"/>
            <wp:docPr id="65" name="Slika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411"/>
            <wp:effectExtent l="0" t="0" r="3810" b="6985"/>
            <wp:docPr id="66" name="Slika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4026"/>
            <wp:effectExtent l="0" t="0" r="3810" b="0"/>
            <wp:docPr id="67" name="Slika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4026"/>
            <wp:effectExtent l="0" t="0" r="3810" b="0"/>
            <wp:docPr id="68" name="Slika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411"/>
            <wp:effectExtent l="0" t="0" r="3810" b="6985"/>
            <wp:docPr id="69" name="Slika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21221"/>
            <wp:effectExtent l="0" t="0" r="3810" b="0"/>
            <wp:docPr id="70" name="Slika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2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033601"/>
            <wp:effectExtent l="0" t="0" r="3810" b="0"/>
            <wp:docPr id="71" name="Slika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03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27411"/>
            <wp:effectExtent l="0" t="0" r="3810" b="6985"/>
            <wp:docPr id="72" name="Slika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80796"/>
            <wp:effectExtent l="0" t="0" r="3810" b="1270"/>
            <wp:docPr id="73" name="Slika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80796"/>
            <wp:effectExtent l="0" t="0" r="3810" b="1270"/>
            <wp:docPr id="74" name="Slika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474026"/>
            <wp:effectExtent l="0" t="0" r="3810" b="0"/>
            <wp:docPr id="75" name="Slika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7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886985"/>
            <wp:effectExtent l="0" t="0" r="3810" b="8890"/>
            <wp:docPr id="76" name="Slika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8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747564"/>
            <wp:effectExtent l="0" t="0" r="3810" b="0"/>
            <wp:docPr id="77" name="Slika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74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cstheme="minorHAnsi"/>
          <w:sz w:val="24"/>
          <w:szCs w:val="24"/>
        </w:rPr>
        <w:t>NAČELNIK</w:t>
      </w:r>
    </w:p>
    <w:p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Josip Ćaleta Car</w:t>
      </w:r>
    </w:p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80B"/>
    <w:multiLevelType w:val="hybridMultilevel"/>
    <w:tmpl w:val="86B43176"/>
    <w:lvl w:ilvl="0" w:tplc="987A07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6954"/>
    <w:multiLevelType w:val="hybridMultilevel"/>
    <w:tmpl w:val="9150572C"/>
    <w:lvl w:ilvl="0" w:tplc="126A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4710B"/>
    <w:multiLevelType w:val="hybridMultilevel"/>
    <w:tmpl w:val="E6B8DA8E"/>
    <w:lvl w:ilvl="0" w:tplc="6AACD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863D9"/>
    <w:multiLevelType w:val="hybridMultilevel"/>
    <w:tmpl w:val="5808A7A0"/>
    <w:lvl w:ilvl="0" w:tplc="3EE8A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7FB3-0062-405E-8F80-DB31E0BA3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7" Type="http://schemas.openxmlformats.org/officeDocument/2006/relationships/hyperlink" Target="http://www.inet.hr/~ureddrza/Grb-rh%20mali.gif" TargetMode="Externa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" Type="http://schemas.openxmlformats.org/officeDocument/2006/relationships/webSettings" Target="webSettings.xml"/><Relationship Id="rId9" Type="http://schemas.openxmlformats.org/officeDocument/2006/relationships/image" Target="http://www.inet.hr/~ureddrza/Grb-rh%20mali.gif" TargetMode="External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25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5</cp:revision>
  <dcterms:created xsi:type="dcterms:W3CDTF">2023-11-21T08:14:00Z</dcterms:created>
  <dcterms:modified xsi:type="dcterms:W3CDTF">2024-12-06T07:08:00Z</dcterms:modified>
</cp:coreProperties>
</file>