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4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4678"/>
        <w:gridCol w:w="2126"/>
      </w:tblGrid>
      <w:tr w:rsidR="00724BB0" w14:paraId="26EF8F74" w14:textId="77777777">
        <w:trPr>
          <w:trHeight w:val="719"/>
        </w:trPr>
        <w:tc>
          <w:tcPr>
            <w:tcW w:w="9747" w:type="dxa"/>
            <w:gridSpan w:val="3"/>
            <w:shd w:val="clear" w:color="auto" w:fill="E2EFD9" w:themeFill="accent6" w:themeFillTint="33"/>
            <w:vAlign w:val="center"/>
          </w:tcPr>
          <w:p w14:paraId="5EE8E03E" w14:textId="77777777" w:rsidR="00724BB0" w:rsidRDefault="00000000">
            <w:pPr>
              <w:spacing w:before="160" w:after="200" w:line="240" w:lineRule="auto"/>
              <w:jc w:val="center"/>
              <w:rPr>
                <w:rFonts w:eastAsia="Simsun (Founder Extended)" w:cs="Arial"/>
                <w:lang w:eastAsia="zh-CN"/>
              </w:rPr>
            </w:pPr>
            <w:r>
              <w:rPr>
                <w:rFonts w:ascii="Segoe UI" w:eastAsia="Simsun (Founder Extended)" w:hAnsi="Segoe UI" w:cs="Segoe UI"/>
                <w:b/>
                <w:lang w:eastAsia="zh-CN"/>
              </w:rPr>
              <w:t>OBRAZAC  SUDJELOVANJA U SAVJETOVANJU O NACRTU ZAKONA, DRUGOG PROPISA ILI AKTA</w:t>
            </w:r>
          </w:p>
        </w:tc>
      </w:tr>
      <w:tr w:rsidR="00724BB0" w14:paraId="1508D76E" w14:textId="77777777">
        <w:tc>
          <w:tcPr>
            <w:tcW w:w="2943" w:type="dxa"/>
            <w:shd w:val="clear" w:color="auto" w:fill="F2F2F2" w:themeFill="background1" w:themeFillShade="F2"/>
          </w:tcPr>
          <w:p w14:paraId="4F5F2251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804" w:type="dxa"/>
            <w:gridSpan w:val="2"/>
            <w:vAlign w:val="center"/>
          </w:tcPr>
          <w:p w14:paraId="0FB45AB7" w14:textId="473A0640" w:rsidR="00724BB0" w:rsidRPr="00B35E32" w:rsidRDefault="00000000">
            <w:pPr>
              <w:keepNext/>
              <w:spacing w:after="0" w:line="240" w:lineRule="auto"/>
              <w:jc w:val="center"/>
              <w:outlineLvl w:val="1"/>
              <w:rPr>
                <w:rFonts w:eastAsia="Simsun (Founder Extended)" w:cs="Segoe UI"/>
                <w:b/>
                <w:bCs/>
                <w:lang w:eastAsia="zh-CN"/>
              </w:rPr>
            </w:pPr>
            <w:r w:rsidRPr="00B35E32">
              <w:rPr>
                <w:rFonts w:eastAsia="Simsun (Founder Extended)" w:cs="Segoe UI"/>
                <w:b/>
                <w:bCs/>
                <w:lang w:eastAsia="zh-CN"/>
              </w:rPr>
              <w:t xml:space="preserve">Prijedlog Pravilnika </w:t>
            </w:r>
            <w:r w:rsidR="00B35E32" w:rsidRPr="00B35E32">
              <w:rPr>
                <w:rFonts w:eastAsia="Simsun (Founder Extended)" w:cs="Segoe UI"/>
                <w:b/>
                <w:bCs/>
                <w:lang w:eastAsia="zh-CN"/>
              </w:rPr>
              <w:t>o izmjenama i dopunama Pravilnika o pravilima, uvjetima i postupcima jednostavne n</w:t>
            </w:r>
            <w:r w:rsidR="00B35E32">
              <w:rPr>
                <w:rFonts w:eastAsia="Simsun (Founder Extended)" w:cs="Segoe UI"/>
                <w:b/>
                <w:bCs/>
                <w:lang w:eastAsia="zh-CN"/>
              </w:rPr>
              <w:t>abave</w:t>
            </w:r>
          </w:p>
        </w:tc>
      </w:tr>
      <w:tr w:rsidR="00724BB0" w14:paraId="1D129C31" w14:textId="77777777">
        <w:tc>
          <w:tcPr>
            <w:tcW w:w="2943" w:type="dxa"/>
            <w:shd w:val="clear" w:color="auto" w:fill="F2F2F2" w:themeFill="background1" w:themeFillShade="F2"/>
          </w:tcPr>
          <w:p w14:paraId="0F3D4C3D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804" w:type="dxa"/>
            <w:gridSpan w:val="2"/>
            <w:vAlign w:val="center"/>
          </w:tcPr>
          <w:p w14:paraId="3DA27942" w14:textId="77777777" w:rsidR="00724BB0" w:rsidRDefault="00000000">
            <w:pPr>
              <w:spacing w:before="120" w:after="120" w:line="240" w:lineRule="auto"/>
              <w:jc w:val="center"/>
              <w:rPr>
                <w:rFonts w:eastAsia="Simsun (Founder Extended)" w:cs="Segoe UI"/>
                <w:b/>
                <w:lang w:eastAsia="zh-CN"/>
              </w:rPr>
            </w:pPr>
            <w:r>
              <w:rPr>
                <w:rFonts w:eastAsia="Simsun (Founder Extended)" w:cs="Segoe UI"/>
                <w:b/>
                <w:lang w:eastAsia="zh-CN"/>
              </w:rPr>
              <w:t>OPĆINA BILICE, Jedinstveni upravni odjel</w:t>
            </w:r>
          </w:p>
        </w:tc>
      </w:tr>
      <w:tr w:rsidR="00724BB0" w14:paraId="4D7A6485" w14:textId="77777777">
        <w:tc>
          <w:tcPr>
            <w:tcW w:w="2943" w:type="dxa"/>
            <w:shd w:val="clear" w:color="auto" w:fill="F2F2F2" w:themeFill="background1" w:themeFillShade="F2"/>
          </w:tcPr>
          <w:p w14:paraId="6DFEB4A7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ascii="Segoe UI" w:eastAsia="Simsun (Founder Extended)" w:hAnsi="Segoe UI" w:cs="Segoe UI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804" w:type="dxa"/>
            <w:gridSpan w:val="2"/>
            <w:vAlign w:val="center"/>
          </w:tcPr>
          <w:p w14:paraId="5F6554FD" w14:textId="3B9351B4" w:rsidR="00724BB0" w:rsidRDefault="00000000">
            <w:pPr>
              <w:spacing w:before="120" w:after="120" w:line="240" w:lineRule="auto"/>
              <w:jc w:val="center"/>
              <w:rPr>
                <w:rFonts w:eastAsia="Simsun (Founder Extended)" w:cs="Segoe UI"/>
                <w:b/>
                <w:lang w:eastAsia="zh-CN"/>
              </w:rPr>
            </w:pPr>
            <w:r w:rsidRPr="00E60260">
              <w:rPr>
                <w:rFonts w:eastAsia="Simsun (Founder Extended)" w:cs="Segoe UI"/>
                <w:b/>
                <w:color w:val="000000" w:themeColor="text1"/>
                <w:lang w:eastAsia="zh-CN"/>
              </w:rPr>
              <w:t xml:space="preserve">13. </w:t>
            </w:r>
            <w:r w:rsidR="00B35E32" w:rsidRPr="00E60260">
              <w:rPr>
                <w:rFonts w:eastAsia="Simsun (Founder Extended)" w:cs="Segoe UI"/>
                <w:b/>
                <w:color w:val="000000" w:themeColor="text1"/>
                <w:lang w:eastAsia="zh-CN"/>
              </w:rPr>
              <w:t>listopada</w:t>
            </w:r>
            <w:r w:rsidRPr="00E60260">
              <w:rPr>
                <w:rFonts w:eastAsia="Simsun (Founder Extended)" w:cs="Segoe UI"/>
                <w:b/>
                <w:color w:val="000000" w:themeColor="text1"/>
                <w:lang w:eastAsia="zh-CN"/>
              </w:rPr>
              <w:t xml:space="preserve"> 2026. – 13. </w:t>
            </w:r>
            <w:r w:rsidR="00B35E32" w:rsidRPr="00E60260">
              <w:rPr>
                <w:rFonts w:eastAsia="Simsun (Founder Extended)" w:cs="Segoe UI"/>
                <w:b/>
                <w:color w:val="000000" w:themeColor="text1"/>
                <w:lang w:eastAsia="zh-CN"/>
              </w:rPr>
              <w:t>studenog</w:t>
            </w:r>
            <w:r w:rsidRPr="00E60260">
              <w:rPr>
                <w:rFonts w:eastAsia="Simsun (Founder Extended)" w:cs="Segoe UI"/>
                <w:b/>
                <w:color w:val="000000" w:themeColor="text1"/>
                <w:lang w:eastAsia="zh-CN"/>
              </w:rPr>
              <w:t xml:space="preserve"> 2026.</w:t>
            </w:r>
          </w:p>
        </w:tc>
      </w:tr>
      <w:tr w:rsidR="00724BB0" w14:paraId="706C27B7" w14:textId="77777777">
        <w:tc>
          <w:tcPr>
            <w:tcW w:w="2943" w:type="dxa"/>
            <w:shd w:val="clear" w:color="auto" w:fill="F2F2F2" w:themeFill="background1" w:themeFillShade="F2"/>
          </w:tcPr>
          <w:p w14:paraId="6B6F30C2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Obrazloženje razloga i ciljeva koji se žele postići donošenjem akta odnosno drugog dokumenta</w:t>
            </w:r>
          </w:p>
        </w:tc>
        <w:tc>
          <w:tcPr>
            <w:tcW w:w="6804" w:type="dxa"/>
            <w:gridSpan w:val="2"/>
            <w:vAlign w:val="center"/>
          </w:tcPr>
          <w:p w14:paraId="5E4A858B" w14:textId="77777777" w:rsidR="00724BB0" w:rsidRDefault="00E60260" w:rsidP="00E60260">
            <w:pPr>
              <w:spacing w:after="0" w:line="240" w:lineRule="auto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ascii="Calibri Light" w:hAnsi="Calibri Light" w:cs="Calibri Light"/>
                <w:sz w:val="24"/>
                <w:szCs w:val="24"/>
              </w:rPr>
              <w:t>Razlog za donošenje Izmjena i dopuna Pravilnika o pravilima, uvjetima i postupcima jednostavne nabave jest potreba za usklađivanjem važećeg Pravilnika s uputom Ministarstva gospodarstva dostavljenom nakon provedenog nadzora nad donesenim Pravilnikom.</w:t>
            </w:r>
          </w:p>
          <w:p w14:paraId="5D4D1003" w14:textId="4C4A2F0A" w:rsidR="00E60260" w:rsidRDefault="00E60260" w:rsidP="00E60260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Slijedom navedene upute, pristupa se izmjenama i dopunama Pravilnika radi otklanjanja uočenih nedostataka i usklađivanja njegovih odredbi s primjenjivim propisima i zahtjevima nadležnog tijela, u dijelu koji se odnosi na pravila, uvjete i postupak provedbe jednostavne nabave.</w:t>
            </w:r>
          </w:p>
        </w:tc>
      </w:tr>
      <w:tr w:rsidR="00724BB0" w14:paraId="5A009930" w14:textId="77777777">
        <w:tc>
          <w:tcPr>
            <w:tcW w:w="2943" w:type="dxa"/>
            <w:shd w:val="clear" w:color="auto" w:fill="F2F2F2" w:themeFill="background1" w:themeFillShade="F2"/>
          </w:tcPr>
          <w:p w14:paraId="003C9584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Ime/naziv sudionika/</w:t>
            </w:r>
            <w:proofErr w:type="spellStart"/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 xml:space="preserve"> savjetovanja (pojedinac, udruga, ustanova i sl.) koji/a daje svoje mišljenje i primjedbe na nacrt zakona, drugog propisa ili akta</w:t>
            </w:r>
          </w:p>
        </w:tc>
        <w:tc>
          <w:tcPr>
            <w:tcW w:w="6804" w:type="dxa"/>
            <w:gridSpan w:val="2"/>
          </w:tcPr>
          <w:p w14:paraId="2F408A26" w14:textId="77777777" w:rsidR="00724BB0" w:rsidRDefault="00724BB0">
            <w:pPr>
              <w:spacing w:before="120" w:after="120" w:line="240" w:lineRule="auto"/>
              <w:rPr>
                <w:rFonts w:asciiTheme="majorHAnsi" w:eastAsia="Simsun (Founder Extended)" w:hAnsiTheme="majorHAnsi" w:cstheme="majorHAnsi"/>
                <w:sz w:val="20"/>
                <w:szCs w:val="20"/>
                <w:lang w:eastAsia="zh-CN"/>
              </w:rPr>
            </w:pPr>
          </w:p>
        </w:tc>
      </w:tr>
      <w:tr w:rsidR="00724BB0" w14:paraId="2B466B7A" w14:textId="77777777">
        <w:trPr>
          <w:trHeight w:val="955"/>
        </w:trPr>
        <w:tc>
          <w:tcPr>
            <w:tcW w:w="2943" w:type="dxa"/>
            <w:shd w:val="clear" w:color="auto" w:fill="F2F2F2" w:themeFill="background1" w:themeFillShade="F2"/>
          </w:tcPr>
          <w:p w14:paraId="6401B64E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804" w:type="dxa"/>
            <w:gridSpan w:val="2"/>
          </w:tcPr>
          <w:p w14:paraId="30BBAF72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4144513B" w14:textId="77777777">
        <w:trPr>
          <w:trHeight w:val="689"/>
        </w:trPr>
        <w:tc>
          <w:tcPr>
            <w:tcW w:w="2943" w:type="dxa"/>
            <w:shd w:val="clear" w:color="auto" w:fill="F2F2F2" w:themeFill="background1" w:themeFillShade="F2"/>
            <w:vAlign w:val="center"/>
          </w:tcPr>
          <w:p w14:paraId="4795F09A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804" w:type="dxa"/>
            <w:gridSpan w:val="2"/>
          </w:tcPr>
          <w:p w14:paraId="5E3C1025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7EAB61C9" w14:textId="77777777">
        <w:trPr>
          <w:trHeight w:val="900"/>
        </w:trPr>
        <w:tc>
          <w:tcPr>
            <w:tcW w:w="2943" w:type="dxa"/>
            <w:shd w:val="clear" w:color="auto" w:fill="F2F2F2" w:themeFill="background1" w:themeFillShade="F2"/>
          </w:tcPr>
          <w:p w14:paraId="74ED0C96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804" w:type="dxa"/>
            <w:gridSpan w:val="2"/>
          </w:tcPr>
          <w:p w14:paraId="4508D39F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61091609" w14:textId="77777777">
        <w:trPr>
          <w:trHeight w:val="1115"/>
        </w:trPr>
        <w:tc>
          <w:tcPr>
            <w:tcW w:w="2943" w:type="dxa"/>
            <w:shd w:val="clear" w:color="auto" w:fill="F2F2F2" w:themeFill="background1" w:themeFillShade="F2"/>
          </w:tcPr>
          <w:p w14:paraId="0FD352DC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804" w:type="dxa"/>
            <w:gridSpan w:val="2"/>
          </w:tcPr>
          <w:p w14:paraId="391E78B2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16D33536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349F3B26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Telefon/Mobitel</w:t>
            </w:r>
          </w:p>
        </w:tc>
        <w:tc>
          <w:tcPr>
            <w:tcW w:w="6804" w:type="dxa"/>
            <w:gridSpan w:val="2"/>
          </w:tcPr>
          <w:p w14:paraId="5BACFF83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724BB0" w14:paraId="5F5C0163" w14:textId="77777777">
        <w:trPr>
          <w:trHeight w:val="480"/>
        </w:trPr>
        <w:tc>
          <w:tcPr>
            <w:tcW w:w="2943" w:type="dxa"/>
            <w:shd w:val="clear" w:color="auto" w:fill="F2F2F2" w:themeFill="background1" w:themeFillShade="F2"/>
          </w:tcPr>
          <w:p w14:paraId="3FAD0C51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Email</w:t>
            </w:r>
          </w:p>
        </w:tc>
        <w:tc>
          <w:tcPr>
            <w:tcW w:w="6804" w:type="dxa"/>
            <w:gridSpan w:val="2"/>
          </w:tcPr>
          <w:p w14:paraId="6CBE6600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0EF48FF2" w14:textId="77777777">
        <w:tc>
          <w:tcPr>
            <w:tcW w:w="2943" w:type="dxa"/>
            <w:shd w:val="clear" w:color="auto" w:fill="F2F2F2" w:themeFill="background1" w:themeFillShade="F2"/>
          </w:tcPr>
          <w:p w14:paraId="67AE28AD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804" w:type="dxa"/>
            <w:gridSpan w:val="2"/>
          </w:tcPr>
          <w:p w14:paraId="1F5B5C67" w14:textId="77777777" w:rsidR="00724BB0" w:rsidRDefault="00724BB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618250E9" w14:textId="77777777">
        <w:tc>
          <w:tcPr>
            <w:tcW w:w="762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42F70D" w14:textId="77777777" w:rsidR="00724BB0" w:rsidRDefault="00000000">
            <w:pPr>
              <w:spacing w:before="120" w:after="120" w:line="240" w:lineRule="auto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lastRenderedPageBreak/>
              <w:t>Jeste li suglasni da se ovaj obrazac, s imenom/nazivom sudionika/</w:t>
            </w:r>
            <w:proofErr w:type="spellStart"/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>ce</w:t>
            </w:r>
            <w:proofErr w:type="spellEnd"/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 xml:space="preserve"> savjetovanja, objavi na internetskoj stranici nadležnog tijela? </w:t>
            </w:r>
            <w:r>
              <w:rPr>
                <w:rFonts w:ascii="Segoe UI" w:eastAsia="Simsun (Founder Extended)" w:hAnsi="Segoe UI" w:cs="Segoe UI"/>
                <w:sz w:val="20"/>
                <w:szCs w:val="20"/>
                <w:vertAlign w:val="superscript"/>
                <w:lang w:eastAsia="zh-CN"/>
              </w:rPr>
              <w:endnoteReference w:id="1"/>
            </w:r>
            <w:r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  <w:t xml:space="preserve"> (DA - NE)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3F0C9A25" w14:textId="77777777" w:rsidR="00724BB0" w:rsidRDefault="00724BB0">
            <w:pPr>
              <w:spacing w:before="120" w:after="120" w:line="240" w:lineRule="auto"/>
              <w:jc w:val="center"/>
              <w:rPr>
                <w:rFonts w:ascii="Segoe UI" w:eastAsia="Simsun (Founder Extended)" w:hAnsi="Segoe UI" w:cs="Segoe UI"/>
                <w:sz w:val="20"/>
                <w:szCs w:val="20"/>
                <w:lang w:eastAsia="zh-CN"/>
              </w:rPr>
            </w:pPr>
          </w:p>
        </w:tc>
      </w:tr>
      <w:tr w:rsidR="00724BB0" w14:paraId="4674061D" w14:textId="77777777">
        <w:trPr>
          <w:cantSplit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66E1D2" w14:textId="77777777" w:rsidR="00724BB0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Popunjeni obrazac dostaviti na adresu: 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Općina Bilice, </w:t>
            </w:r>
            <w:proofErr w:type="spellStart"/>
            <w:r>
              <w:rPr>
                <w:rFonts w:ascii="Segoe UI" w:hAnsi="Segoe UI" w:cs="Segoe UI"/>
                <w:b/>
                <w:sz w:val="20"/>
                <w:szCs w:val="20"/>
              </w:rPr>
              <w:t>Bosuć</w:t>
            </w:r>
            <w:proofErr w:type="spellEnd"/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2A, 22 000 Šibenik</w:t>
            </w:r>
          </w:p>
          <w:p w14:paraId="08F213B4" w14:textId="77777777" w:rsidR="00724BB0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 xml:space="preserve">ili na e-mail </w:t>
            </w:r>
            <w:hyperlink r:id="rId6" w:history="1">
              <w:r w:rsidR="00724BB0">
                <w:rPr>
                  <w:rFonts w:ascii="Segoe UI" w:hAnsi="Segoe UI" w:cs="Segoe UI"/>
                  <w:b/>
                  <w:bCs/>
                  <w:color w:val="0563C1" w:themeColor="hyperlink"/>
                  <w:sz w:val="20"/>
                  <w:szCs w:val="20"/>
                  <w:u w:val="single"/>
                </w:rPr>
                <w:t>info@opcina-bilice.hr</w:t>
              </w:r>
            </w:hyperlink>
            <w:r>
              <w:rPr>
                <w:rFonts w:ascii="Segoe UI" w:hAnsi="Segoe UI" w:cs="Segoe UI"/>
                <w:b/>
                <w:bCs/>
                <w:sz w:val="20"/>
                <w:szCs w:val="20"/>
              </w:rPr>
              <w:t xml:space="preserve"> </w:t>
            </w:r>
          </w:p>
          <w:p w14:paraId="49EA8EC5" w14:textId="57C39BCC" w:rsidR="00724BB0" w:rsidRDefault="00000000">
            <w:pPr>
              <w:spacing w:before="160" w:line="192" w:lineRule="auto"/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zaključno s datumom </w:t>
            </w:r>
            <w:r w:rsidRPr="00E60260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 xml:space="preserve">13. </w:t>
            </w:r>
            <w:r w:rsidR="00B35E32" w:rsidRPr="00E60260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 xml:space="preserve">studenog </w:t>
            </w:r>
            <w:r w:rsidRPr="00E60260">
              <w:rPr>
                <w:rFonts w:ascii="Segoe UI" w:hAnsi="Segoe UI" w:cs="Segoe UI"/>
                <w:b/>
                <w:color w:val="000000" w:themeColor="text1"/>
                <w:sz w:val="20"/>
                <w:szCs w:val="20"/>
              </w:rPr>
              <w:t>2026.</w:t>
            </w:r>
          </w:p>
        </w:tc>
      </w:tr>
    </w:tbl>
    <w:p w14:paraId="6C1B6B9C" w14:textId="77777777" w:rsidR="00724BB0" w:rsidRDefault="00724BB0"/>
    <w:sectPr w:rsidR="00724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0491F" w14:textId="77777777" w:rsidR="002D4782" w:rsidRDefault="002D4782">
      <w:pPr>
        <w:spacing w:after="0" w:line="240" w:lineRule="auto"/>
      </w:pPr>
      <w:r>
        <w:separator/>
      </w:r>
    </w:p>
  </w:endnote>
  <w:endnote w:type="continuationSeparator" w:id="0">
    <w:p w14:paraId="4C56B838" w14:textId="77777777" w:rsidR="002D4782" w:rsidRDefault="002D4782">
      <w:pPr>
        <w:spacing w:after="0" w:line="240" w:lineRule="auto"/>
      </w:pPr>
      <w:r>
        <w:continuationSeparator/>
      </w:r>
    </w:p>
  </w:endnote>
  <w:endnote w:id="1">
    <w:p w14:paraId="3680EC9E" w14:textId="77777777" w:rsidR="00724BB0" w:rsidRDefault="00000000">
      <w:pPr>
        <w:pStyle w:val="Tekstkrajnjebiljeke"/>
        <w:jc w:val="both"/>
        <w:rPr>
          <w:rFonts w:cs="Arial"/>
          <w:sz w:val="18"/>
          <w:szCs w:val="18"/>
        </w:rPr>
      </w:pPr>
      <w:r>
        <w:rPr>
          <w:rStyle w:val="Referencakrajnjebiljeke"/>
          <w:sz w:val="18"/>
          <w:szCs w:val="18"/>
        </w:rPr>
        <w:endnoteRef/>
      </w:r>
      <w:r>
        <w:rPr>
          <w:rFonts w:cs="Arial"/>
          <w:sz w:val="18"/>
          <w:szCs w:val="18"/>
        </w:rPr>
        <w:t xml:space="preserve">U skladu s Uredbom (EU) 2016/679 Europskog parlamenta i Vijeća od 27. travnja 2016. o zaštiti pojedinaca u svezi s obradom osobnih podataka i o slobodnom kretanju takvih podataka te o stavljanju izvan snage Direktive 95/46/EZ (Opća uredba o zaštiti podataka) SL EU L119, osobni podaci neće se koristiti u druge svrhe, osim u povijesne, statističke ili znanstvene svrhe, uz uvjet poduzimanja odgovarajućih zaštitnih mjera.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D74A9" w14:textId="77777777" w:rsidR="002D4782" w:rsidRDefault="002D4782">
      <w:pPr>
        <w:spacing w:after="0" w:line="240" w:lineRule="auto"/>
      </w:pPr>
      <w:r>
        <w:separator/>
      </w:r>
    </w:p>
  </w:footnote>
  <w:footnote w:type="continuationSeparator" w:id="0">
    <w:p w14:paraId="3FE7E96B" w14:textId="77777777" w:rsidR="002D4782" w:rsidRDefault="002D47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BB0"/>
    <w:rsid w:val="00116A15"/>
    <w:rsid w:val="002D4782"/>
    <w:rsid w:val="00724BB0"/>
    <w:rsid w:val="00AC1A2F"/>
    <w:rsid w:val="00B35E32"/>
    <w:rsid w:val="00B96DE3"/>
    <w:rsid w:val="00BE044D"/>
    <w:rsid w:val="00E60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3A44B"/>
  <w15:chartTrackingRefBased/>
  <w15:docId w15:val="{740916F4-37D7-4D01-BCF0-AE9C786ED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Pr>
      <w:rFonts w:ascii="Arial" w:eastAsia="Times New Roman" w:hAnsi="Arial" w:cs="Arial"/>
      <w:b/>
      <w:sz w:val="24"/>
      <w:szCs w:val="24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Pr>
      <w:sz w:val="20"/>
      <w:szCs w:val="20"/>
    </w:rPr>
  </w:style>
  <w:style w:type="character" w:styleId="Referencakrajnjebiljeke">
    <w:name w:val="endnote reference"/>
    <w:basedOn w:val="Zadanifontodlomka"/>
    <w:uiPriority w:val="99"/>
    <w:semiHidden/>
    <w:unhideWhenUsed/>
    <w:rPr>
      <w:vertAlign w:val="superscript"/>
    </w:rPr>
  </w:style>
  <w:style w:type="paragraph" w:styleId="Bezproreda">
    <w:name w:val="No Spacing"/>
    <w:uiPriority w:val="1"/>
    <w:qFormat/>
    <w:pPr>
      <w:suppressAutoHyphens/>
      <w:autoSpaceDN w:val="0"/>
      <w:spacing w:after="0" w:line="240" w:lineRule="auto"/>
    </w:pPr>
    <w:rPr>
      <w:rFonts w:ascii="Calibri" w:eastAsia="Times New Roman" w:hAnsi="Calibri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1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opcina-bilice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Opcina Bilice</cp:lastModifiedBy>
  <cp:revision>3</cp:revision>
  <dcterms:created xsi:type="dcterms:W3CDTF">2026-10-13T10:36:00Z</dcterms:created>
  <dcterms:modified xsi:type="dcterms:W3CDTF">2026-10-13T10:54:00Z</dcterms:modified>
</cp:coreProperties>
</file>